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Modelo de recibo de alquiler</w:t>
      </w:r>
    </w:p>
    <w:p>
      <w:r>
        <w:t>Aviso: este documento es un modelo orientativo basado en la Ley 29/1994 de Arrendamientos Urbanos (LAU) en su redacción vigente consultada en el BOE a 20 de octubre de 2026, incluidas las reformas del Real Decreto-ley 29/2026 (en vigor desde el 8/10/2026 y pendiente de convalidación por el Congreso) y del Real Decreto-ley 28/2026 (cambios en la prórroga del art. 10 con efectos desde el 15/11/2026). Esta normativa está cambiando: comprueba el texto consolidado en boe.es antes de usarlo. No es asesoramiento jurídico. La normativa autonómica (depósito de fianza, zonas de mercado residencial tensionado, índices de precios) puede añadir obligaciones. Revísalo con un profesional antes de firmar.</w:t>
      </w:r>
    </w:p>
    <w:p>
      <w:r>
        <w:t>El art. 17.4 LAU obliga al arrendador a entregar recibo del pago, salvo que se pacte que el pago se acredite por otro medio (p. ej. transferencia bancaria). El recibo o el documento acreditativo debe detallar por separado las cantidades abonadas por los distintos conceptos, y en particular la renta en vigor.</w:t>
      </w:r>
    </w:p>
    <w:tbl>
      <w:tblPr>
        <w:tblStyle w:val="TableGrid"/>
        <w:tblW w:type="auto" w:w="0"/>
        <w:tblLook w:firstColumn="1" w:firstRow="1" w:lastColumn="0" w:lastRow="0" w:noHBand="0" w:noVBand="1" w:val="04A0"/>
      </w:tblPr>
      <w:tblGrid>
        <w:gridCol w:w="4320"/>
        <w:gridCol w:w="4320"/>
      </w:tblGrid>
      <w:tr>
        <w:tc>
          <w:tcPr>
            <w:tcW w:type="dxa" w:w="4320"/>
          </w:tcPr>
          <w:p>
            <w:r>
              <w:t>Recibo nº</w:t>
            </w:r>
          </w:p>
        </w:tc>
        <w:tc>
          <w:tcPr>
            <w:tcW w:type="dxa" w:w="4320"/>
          </w:tcPr>
          <w:p>
            <w:r/>
          </w:p>
        </w:tc>
      </w:tr>
      <w:tr>
        <w:tc>
          <w:tcPr>
            <w:tcW w:type="dxa" w:w="4320"/>
          </w:tcPr>
          <w:p>
            <w:r>
              <w:t>Fecha de emisión</w:t>
            </w:r>
          </w:p>
        </w:tc>
        <w:tc>
          <w:tcPr>
            <w:tcW w:type="dxa" w:w="4320"/>
          </w:tcPr>
          <w:p>
            <w:r/>
          </w:p>
        </w:tc>
      </w:tr>
      <w:tr>
        <w:tc>
          <w:tcPr>
            <w:tcW w:type="dxa" w:w="4320"/>
          </w:tcPr>
          <w:p>
            <w:r>
              <w:t>Arrendador (nombre y DNI/NIF)</w:t>
            </w:r>
          </w:p>
        </w:tc>
        <w:tc>
          <w:tcPr>
            <w:tcW w:type="dxa" w:w="4320"/>
          </w:tcPr>
          <w:p>
            <w:r/>
          </w:p>
        </w:tc>
      </w:tr>
      <w:tr>
        <w:tc>
          <w:tcPr>
            <w:tcW w:type="dxa" w:w="4320"/>
          </w:tcPr>
          <w:p>
            <w:r>
              <w:t>Arrendatario (nombre y DNI/NIE)</w:t>
            </w:r>
          </w:p>
        </w:tc>
        <w:tc>
          <w:tcPr>
            <w:tcW w:type="dxa" w:w="4320"/>
          </w:tcPr>
          <w:p>
            <w:r/>
          </w:p>
        </w:tc>
      </w:tr>
      <w:tr>
        <w:tc>
          <w:tcPr>
            <w:tcW w:type="dxa" w:w="4320"/>
          </w:tcPr>
          <w:p>
            <w:r>
              <w:t>Vivienda arrendada</w:t>
            </w:r>
          </w:p>
        </w:tc>
        <w:tc>
          <w:tcPr>
            <w:tcW w:type="dxa" w:w="4320"/>
          </w:tcPr>
          <w:p>
            <w:r/>
          </w:p>
        </w:tc>
      </w:tr>
      <w:tr>
        <w:tc>
          <w:tcPr>
            <w:tcW w:type="dxa" w:w="4320"/>
          </w:tcPr>
          <w:p>
            <w:r>
              <w:t>Periodo (mes/año)</w:t>
            </w:r>
          </w:p>
        </w:tc>
        <w:tc>
          <w:tcPr>
            <w:tcW w:type="dxa" w:w="4320"/>
          </w:tcPr>
          <w:p>
            <w:r/>
          </w:p>
        </w:tc>
      </w:tr>
      <w:tr>
        <w:tc>
          <w:tcPr>
            <w:tcW w:type="dxa" w:w="4320"/>
          </w:tcPr>
          <w:p>
            <w:r>
              <w:t>Renta</w:t>
            </w:r>
          </w:p>
        </w:tc>
        <w:tc>
          <w:tcPr>
            <w:tcW w:type="dxa" w:w="4320"/>
          </w:tcPr>
          <w:p>
            <w:r/>
          </w:p>
        </w:tc>
      </w:tr>
      <w:tr>
        <w:tc>
          <w:tcPr>
            <w:tcW w:type="dxa" w:w="4320"/>
          </w:tcPr>
          <w:p>
            <w:r>
              <w:t>Gastos repercutidos pactados (detallar)</w:t>
            </w:r>
          </w:p>
        </w:tc>
        <w:tc>
          <w:tcPr>
            <w:tcW w:type="dxa" w:w="4320"/>
          </w:tcPr>
          <w:p>
            <w:r/>
          </w:p>
        </w:tc>
      </w:tr>
      <w:tr>
        <w:tc>
          <w:tcPr>
            <w:tcW w:type="dxa" w:w="4320"/>
          </w:tcPr>
          <w:p>
            <w:r>
              <w:t>Suministros (si se repercuten)</w:t>
            </w:r>
          </w:p>
        </w:tc>
        <w:tc>
          <w:tcPr>
            <w:tcW w:type="dxa" w:w="4320"/>
          </w:tcPr>
          <w:p>
            <w:r/>
          </w:p>
        </w:tc>
      </w:tr>
      <w:tr>
        <w:tc>
          <w:tcPr>
            <w:tcW w:type="dxa" w:w="4320"/>
          </w:tcPr>
          <w:p>
            <w:r>
              <w:t>Otros conceptos</w:t>
            </w:r>
          </w:p>
        </w:tc>
        <w:tc>
          <w:tcPr>
            <w:tcW w:type="dxa" w:w="4320"/>
          </w:tcPr>
          <w:p>
            <w:r/>
          </w:p>
        </w:tc>
      </w:tr>
      <w:tr>
        <w:tc>
          <w:tcPr>
            <w:tcW w:type="dxa" w:w="4320"/>
          </w:tcPr>
          <w:p>
            <w:r>
              <w:t>TOTAL abonado</w:t>
            </w:r>
          </w:p>
        </w:tc>
        <w:tc>
          <w:tcPr>
            <w:tcW w:type="dxa" w:w="4320"/>
          </w:tcPr>
          <w:p>
            <w:r/>
          </w:p>
        </w:tc>
      </w:tr>
      <w:tr>
        <w:tc>
          <w:tcPr>
            <w:tcW w:type="dxa" w:w="4320"/>
          </w:tcPr>
          <w:p>
            <w:r>
              <w:t>Forma de pago</w:t>
            </w:r>
          </w:p>
        </w:tc>
        <w:tc>
          <w:tcPr>
            <w:tcW w:type="dxa" w:w="4320"/>
          </w:tcPr>
          <w:p>
            <w:r/>
          </w:p>
        </w:tc>
      </w:tr>
      <w:tr>
        <w:tc>
          <w:tcPr>
            <w:tcW w:type="dxa" w:w="4320"/>
          </w:tcPr>
          <w:p>
            <w:r>
              <w:t>Firma del arrendador</w:t>
            </w:r>
          </w:p>
        </w:tc>
        <w:tc>
          <w:tcPr>
            <w:tcW w:type="dxa" w:w="4320"/>
          </w:tcPr>
          <w:p>
            <w:r/>
          </w:p>
        </w:tc>
      </w:tr>
    </w:tbl>
    <w:p>
      <w:r>
        <w:t>Si el arrendador es empresario o profesional, consulta con tu asesor si procede emitir factura y las retenciones aplicables.</w:t>
      </w:r>
    </w:p>
    <w:p>
      <w:r>
        <w:t>Gestiona contratos, recibos, fianzas y cobros desde un solo lugar con Hoozzee. Empieza con el plan gratuito o pide una demo: https://www.hoozzee.com/es/contact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